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0977" w:rsidRDefault="00970977" w:rsidP="00970977">
      <w:pPr>
        <w:spacing w:line="480" w:lineRule="auto"/>
        <w:jc w:val="center"/>
        <w:rPr>
          <w:rFonts w:ascii="Helvetica" w:hAnsi="Helvetica" w:cs="Helvetica"/>
          <w:b/>
          <w:color w:val="1B1B1B"/>
          <w:sz w:val="24"/>
          <w:szCs w:val="24"/>
          <w:shd w:val="clear" w:color="auto" w:fill="FFFFFF"/>
        </w:rPr>
      </w:pPr>
    </w:p>
    <w:p w:rsidR="00970977" w:rsidRDefault="00970977" w:rsidP="00970977">
      <w:pPr>
        <w:spacing w:line="480" w:lineRule="auto"/>
        <w:jc w:val="center"/>
        <w:rPr>
          <w:rFonts w:ascii="Helvetica" w:hAnsi="Helvetica" w:cs="Helvetica"/>
          <w:b/>
          <w:color w:val="1B1B1B"/>
          <w:sz w:val="24"/>
          <w:szCs w:val="24"/>
          <w:shd w:val="clear" w:color="auto" w:fill="FFFFFF"/>
        </w:rPr>
      </w:pPr>
    </w:p>
    <w:p w:rsidR="00970977" w:rsidRPr="00970977" w:rsidRDefault="00970977" w:rsidP="00970977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1A5CA1">
        <w:rPr>
          <w:rFonts w:ascii="Times New Roman" w:hAnsi="Times New Roman"/>
          <w:sz w:val="24"/>
          <w:szCs w:val="24"/>
        </w:rPr>
        <w:t>Functionalism, Social Relativism, Radical Structuralism, Neohumanism</w:t>
      </w:r>
    </w:p>
    <w:p w:rsidR="00970977" w:rsidRDefault="00970977" w:rsidP="00970977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970977" w:rsidRDefault="00970977" w:rsidP="00970977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970977" w:rsidRPr="00FD1E39" w:rsidRDefault="00970977" w:rsidP="00970977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</w:t>
      </w:r>
      <w:r w:rsidRPr="00FD1E39">
        <w:rPr>
          <w:rFonts w:ascii="Times New Roman" w:hAnsi="Times New Roman"/>
          <w:sz w:val="24"/>
          <w:szCs w:val="24"/>
        </w:rPr>
        <w:t>y Student’s Name</w:t>
      </w:r>
    </w:p>
    <w:p w:rsidR="00970977" w:rsidRPr="00FD1E39" w:rsidRDefault="00970977" w:rsidP="00970977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970977" w:rsidRDefault="00970977" w:rsidP="00970977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970977" w:rsidRDefault="00970977" w:rsidP="00970977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:rsidR="00970977" w:rsidRPr="00FD1E39" w:rsidRDefault="00970977" w:rsidP="00970977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FD1E39">
        <w:rPr>
          <w:rFonts w:ascii="Times New Roman" w:hAnsi="Times New Roman"/>
          <w:sz w:val="24"/>
          <w:szCs w:val="24"/>
        </w:rPr>
        <w:t>Code + Course Name</w:t>
      </w:r>
    </w:p>
    <w:p w:rsidR="00970977" w:rsidRPr="00FD1E39" w:rsidRDefault="00970977" w:rsidP="00970977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FD1E39">
        <w:rPr>
          <w:rFonts w:ascii="Times New Roman" w:hAnsi="Times New Roman"/>
          <w:sz w:val="24"/>
          <w:szCs w:val="24"/>
        </w:rPr>
        <w:t>Professor’s Name</w:t>
      </w:r>
    </w:p>
    <w:p w:rsidR="00970977" w:rsidRPr="00FD1E39" w:rsidRDefault="00970977" w:rsidP="00970977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FD1E39">
        <w:rPr>
          <w:rFonts w:ascii="Times New Roman" w:hAnsi="Times New Roman"/>
          <w:sz w:val="24"/>
          <w:szCs w:val="24"/>
        </w:rPr>
        <w:t>University Name</w:t>
      </w:r>
    </w:p>
    <w:p w:rsidR="00970977" w:rsidRPr="00FD1E39" w:rsidRDefault="00970977" w:rsidP="00970977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FD1E39">
        <w:rPr>
          <w:rFonts w:ascii="Times New Roman" w:hAnsi="Times New Roman"/>
          <w:sz w:val="24"/>
          <w:szCs w:val="24"/>
        </w:rPr>
        <w:t>City, State</w:t>
      </w:r>
    </w:p>
    <w:p w:rsidR="00970977" w:rsidRPr="00FD1E39" w:rsidRDefault="00970977" w:rsidP="00970977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FD1E39">
        <w:rPr>
          <w:rFonts w:ascii="Times New Roman" w:hAnsi="Times New Roman"/>
          <w:sz w:val="24"/>
          <w:szCs w:val="24"/>
        </w:rPr>
        <w:t>Date</w:t>
      </w:r>
    </w:p>
    <w:p w:rsidR="00970977" w:rsidRDefault="00970977">
      <w:pPr>
        <w:rPr>
          <w:rFonts w:ascii="Helvetica" w:hAnsi="Helvetica" w:cs="Helvetica"/>
          <w:b/>
          <w:color w:val="1B1B1B"/>
          <w:sz w:val="24"/>
          <w:szCs w:val="24"/>
          <w:shd w:val="clear" w:color="auto" w:fill="FFFFFF"/>
        </w:rPr>
      </w:pPr>
    </w:p>
    <w:p w:rsidR="00967AC5" w:rsidRDefault="00967AC5">
      <w:pPr>
        <w:rPr>
          <w:rFonts w:ascii="Helvetica" w:hAnsi="Helvetica" w:cs="Helvetica"/>
          <w:b/>
          <w:color w:val="1B1B1B"/>
          <w:sz w:val="24"/>
          <w:szCs w:val="24"/>
          <w:shd w:val="clear" w:color="auto" w:fill="FFFFFF"/>
        </w:rPr>
      </w:pPr>
      <w:r>
        <w:rPr>
          <w:rFonts w:ascii="Helvetica" w:hAnsi="Helvetica" w:cs="Helvetica"/>
          <w:b/>
          <w:color w:val="1B1B1B"/>
          <w:sz w:val="24"/>
          <w:szCs w:val="24"/>
          <w:shd w:val="clear" w:color="auto" w:fill="FFFFFF"/>
        </w:rPr>
        <w:br w:type="page"/>
      </w:r>
    </w:p>
    <w:p w:rsidR="0060613B" w:rsidRPr="00C05717" w:rsidRDefault="0060613B">
      <w:pPr>
        <w:rPr>
          <w:rFonts w:ascii="Times New Roman" w:hAnsi="Times New Roman" w:cs="Times New Roman"/>
          <w:b/>
          <w:color w:val="1B1B1B"/>
          <w:sz w:val="24"/>
          <w:szCs w:val="24"/>
          <w:u w:val="single"/>
          <w:shd w:val="clear" w:color="auto" w:fill="FFFFFF"/>
        </w:rPr>
      </w:pPr>
      <w:r w:rsidRPr="00C05717">
        <w:rPr>
          <w:rFonts w:ascii="Times New Roman" w:hAnsi="Times New Roman" w:cs="Times New Roman"/>
          <w:b/>
          <w:color w:val="1B1B1B"/>
          <w:sz w:val="24"/>
          <w:szCs w:val="24"/>
          <w:u w:val="single"/>
          <w:shd w:val="clear" w:color="auto" w:fill="FFFFFF"/>
        </w:rPr>
        <w:lastRenderedPageBreak/>
        <w:t>Using your understan</w:t>
      </w:r>
      <w:r w:rsidR="00D1647F" w:rsidRPr="00C05717">
        <w:rPr>
          <w:rFonts w:ascii="Times New Roman" w:hAnsi="Times New Roman" w:cs="Times New Roman"/>
          <w:b/>
          <w:color w:val="1B1B1B"/>
          <w:sz w:val="24"/>
          <w:szCs w:val="24"/>
          <w:u w:val="single"/>
          <w:shd w:val="clear" w:color="auto" w:fill="FFFFFF"/>
        </w:rPr>
        <w:t>ding of the four perspectives (</w:t>
      </w:r>
      <w:r w:rsidRPr="00C05717">
        <w:rPr>
          <w:rFonts w:ascii="Times New Roman" w:hAnsi="Times New Roman" w:cs="Times New Roman"/>
          <w:b/>
          <w:color w:val="1B1B1B"/>
          <w:sz w:val="24"/>
          <w:szCs w:val="24"/>
          <w:u w:val="single"/>
          <w:shd w:val="clear" w:color="auto" w:fill="FFFFFF"/>
        </w:rPr>
        <w:t>Functionalism, Social Relativism, Radical Structuralism, Neohumanism), de-construct and classify four scholarly readings by critical analysis.</w:t>
      </w:r>
    </w:p>
    <w:p w:rsidR="0060613B" w:rsidRDefault="00FD54DC" w:rsidP="00FD54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color w:val="1B1B1B"/>
          <w:sz w:val="24"/>
          <w:szCs w:val="24"/>
          <w:shd w:val="clear" w:color="auto" w:fill="FFFFFF"/>
        </w:rPr>
      </w:pPr>
      <w:r w:rsidRPr="002133E6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>Article 1:</w:t>
      </w:r>
      <w:r w:rsidRPr="002133E6">
        <w:rPr>
          <w:rFonts w:ascii="Times New Roman" w:hAnsi="Times New Roman" w:cs="Times New Roman"/>
          <w:color w:val="1B1B1B"/>
          <w:sz w:val="27"/>
          <w:szCs w:val="27"/>
          <w:shd w:val="clear" w:color="auto" w:fill="FFFFFF"/>
        </w:rPr>
        <w:t xml:space="preserve"> </w:t>
      </w:r>
      <w:r w:rsidRPr="002133E6">
        <w:rPr>
          <w:rFonts w:ascii="Times New Roman" w:hAnsi="Times New Roman" w:cs="Times New Roman"/>
          <w:i/>
          <w:color w:val="1B1B1B"/>
          <w:sz w:val="24"/>
          <w:szCs w:val="24"/>
          <w:shd w:val="clear" w:color="auto" w:fill="FFFFFF"/>
        </w:rPr>
        <w:t>The Rhetoric of ICT and the New Language of Learning:</w:t>
      </w:r>
      <w:r w:rsidR="00C9701B">
        <w:rPr>
          <w:rFonts w:ascii="Times New Roman" w:hAnsi="Times New Roman" w:cs="Times New Roman"/>
          <w:i/>
          <w:color w:val="1B1B1B"/>
          <w:sz w:val="24"/>
          <w:szCs w:val="24"/>
          <w:shd w:val="clear" w:color="auto" w:fill="FFFFFF"/>
        </w:rPr>
        <w:t xml:space="preserve"> </w:t>
      </w:r>
      <w:r w:rsidRPr="002133E6">
        <w:rPr>
          <w:rFonts w:ascii="Times New Roman" w:hAnsi="Times New Roman" w:cs="Times New Roman"/>
          <w:i/>
          <w:color w:val="1B1B1B"/>
          <w:sz w:val="24"/>
          <w:szCs w:val="24"/>
          <w:shd w:val="clear" w:color="auto" w:fill="FFFFFF"/>
        </w:rPr>
        <w:t>a critical analysis of the use of ICT in the curricular field</w:t>
      </w:r>
    </w:p>
    <w:p w:rsidR="00DA2B3E" w:rsidRDefault="00DA2B3E" w:rsidP="00FD54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</w:p>
    <w:p w:rsidR="00DA2B3E" w:rsidRDefault="00DA2B3E" w:rsidP="000E4FCE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>Author’s Argument</w:t>
      </w:r>
    </w:p>
    <w:p w:rsidR="002A1870" w:rsidRDefault="00AA3F2D" w:rsidP="00E20A02">
      <w:pPr>
        <w:autoSpaceDE w:val="0"/>
        <w:autoSpaceDN w:val="0"/>
        <w:adjustRightInd w:val="0"/>
        <w:spacing w:before="120" w:after="120" w:line="360" w:lineRule="auto"/>
        <w:ind w:firstLine="72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Teaching </w:t>
      </w:r>
      <w:r w:rsidR="00EC4C6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is being </w:t>
      </w: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replaced by learning. </w:t>
      </w:r>
      <w:r w:rsidR="00EC4C6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This is the hypothesis the authors are trying to support.</w:t>
      </w:r>
      <w:r w:rsidR="002A187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They portray some particular developments in education which are enhanced by ICT. They argue that although there has been a shift from teaching to learning, ICT integration in education is a good thing because it plays a significant role in </w:t>
      </w:r>
      <w:r w:rsidR="0066502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helping</w:t>
      </w:r>
      <w:r w:rsidR="00402F0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students learn how to apply concepts they learn in classroom into real-life situations or rather in problem-solving. </w:t>
      </w:r>
    </w:p>
    <w:p w:rsidR="00AE6E49" w:rsidRPr="00AE6E49" w:rsidRDefault="00AE6E49" w:rsidP="00E20A02">
      <w:pPr>
        <w:autoSpaceDE w:val="0"/>
        <w:autoSpaceDN w:val="0"/>
        <w:adjustRightInd w:val="0"/>
        <w:spacing w:before="120" w:after="120" w:line="360" w:lineRule="auto"/>
        <w:ind w:firstLine="720"/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  <w:r w:rsidRPr="00AE6E49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>Which Perspective or paradigm was this written and why did you draw this conclusion?</w:t>
      </w:r>
    </w:p>
    <w:p w:rsidR="00C303C1" w:rsidRDefault="00976D54" w:rsidP="00F365BF">
      <w:pPr>
        <w:autoSpaceDE w:val="0"/>
        <w:autoSpaceDN w:val="0"/>
        <w:adjustRightInd w:val="0"/>
        <w:spacing w:before="120" w:after="120" w:line="360" w:lineRule="auto"/>
        <w:ind w:firstLine="72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The article is written on a functionalist perspective </w:t>
      </w:r>
      <w:r w:rsidR="0021753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because the authors are reflecting mor</w:t>
      </w:r>
      <w:r w:rsidR="00A411E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e on how education systems play</w:t>
      </w:r>
      <w:r w:rsidR="0021753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a significant role </w:t>
      </w:r>
      <w:r w:rsidR="00C303C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in</w:t>
      </w:r>
      <w:r w:rsidR="0021753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ensuring that the</w:t>
      </w:r>
      <w:r w:rsidR="00F74C7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y meet the needs of the society. In fact, </w:t>
      </w:r>
      <w:r w:rsidR="0021753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how schools fulfil those needs, and what happens in practic</w:t>
      </w:r>
      <w:r w:rsidR="00DC63C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e is a matter of applying knowledge and skills acquired. </w:t>
      </w:r>
      <w:r w:rsidR="00C264E8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Looking at </w:t>
      </w:r>
      <w:r w:rsidR="00DD0F9A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technology</w:t>
      </w:r>
      <w:r w:rsidR="00C264E8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from the functionalist point of view, </w:t>
      </w:r>
      <w:r w:rsidR="00B47D16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it is easy to </w:t>
      </w:r>
      <w:r w:rsidR="00C264E8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postulate that </w:t>
      </w:r>
      <w:r w:rsidR="00736B0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ICT </w:t>
      </w:r>
      <w:r w:rsidR="00C264E8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appear as </w:t>
      </w:r>
      <w:r w:rsidR="00745EA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an </w:t>
      </w:r>
      <w:r w:rsidR="00BD3596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objective aspect</w:t>
      </w:r>
      <w:r w:rsidR="00C264E8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of </w:t>
      </w:r>
      <w:r w:rsidR="00BD3596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facilitating practical application of the knowledge acquired</w:t>
      </w:r>
      <w:r w:rsidR="00F14E4A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hence improving learning outcomes. </w:t>
      </w:r>
    </w:p>
    <w:p w:rsidR="00ED3630" w:rsidRPr="00C05E90" w:rsidRDefault="00ED3630" w:rsidP="009162EB">
      <w:pPr>
        <w:autoSpaceDE w:val="0"/>
        <w:autoSpaceDN w:val="0"/>
        <w:adjustRightInd w:val="0"/>
        <w:spacing w:before="120" w:after="120" w:line="240" w:lineRule="auto"/>
        <w:ind w:firstLine="720"/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  <w:r w:rsidRPr="00C05E90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>How do the author(s) try to describe their context?</w:t>
      </w:r>
    </w:p>
    <w:p w:rsidR="00C93A2F" w:rsidRDefault="008A0F33" w:rsidP="008A0F33">
      <w:pPr>
        <w:autoSpaceDE w:val="0"/>
        <w:autoSpaceDN w:val="0"/>
        <w:adjustRightInd w:val="0"/>
        <w:spacing w:before="120" w:after="120" w:line="360" w:lineRule="auto"/>
        <w:ind w:firstLine="72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The authors believe that technology</w:t>
      </w:r>
      <w:r w:rsidR="009162E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simulate student learning as it facilitates tutoring in a one-on-one way like human tutor. </w:t>
      </w: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They try to describe their context by r</w:t>
      </w:r>
      <w:r w:rsidR="009162E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eflecting </w:t>
      </w:r>
      <w:r w:rsidR="0085642D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and providing a rhetoric on</w:t>
      </w:r>
      <w:r w:rsidR="009162E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7F105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Biesta’s new</w:t>
      </w:r>
      <w:r w:rsidR="00C93A2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language of learning. While they agree that there is a shift from teaching to learning, they think that ICT has a function of being able to zero in on the needs that a student has and </w:t>
      </w:r>
      <w:r w:rsidR="00B91B0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also</w:t>
      </w:r>
      <w:r w:rsidR="00C93A2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assisting where they are struggling. </w:t>
      </w:r>
    </w:p>
    <w:p w:rsidR="005B2368" w:rsidRPr="005B2368" w:rsidRDefault="005B2368" w:rsidP="009A2C27">
      <w:pPr>
        <w:ind w:firstLine="720"/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  <w:r w:rsidRPr="009A2C27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>What is the method - how do the author(s) convince their readers?</w:t>
      </w:r>
    </w:p>
    <w:p w:rsidR="00793C50" w:rsidRDefault="00A80F81" w:rsidP="00793C50">
      <w:pPr>
        <w:autoSpaceDE w:val="0"/>
        <w:autoSpaceDN w:val="0"/>
        <w:adjustRightInd w:val="0"/>
        <w:spacing w:before="120" w:after="120" w:line="360" w:lineRule="auto"/>
        <w:ind w:firstLine="72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The author’s intent was to inform about the role of technology in education. </w:t>
      </w:r>
      <w:r w:rsidR="00C969A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The first thing they did was to help the reader view schools as places for learning and, then, portray</w:t>
      </w:r>
      <w:r w:rsidR="0023298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ed</w:t>
      </w:r>
      <w:r w:rsidR="00C969A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an image of what technolo</w:t>
      </w:r>
      <w:r w:rsidR="00B43B0A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gy should bring about in those settings. </w:t>
      </w:r>
      <w:r w:rsidR="000E6BD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However, one way in which they convince their readers is by taking a stance. </w:t>
      </w:r>
      <w:r w:rsidR="00793C5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They built a strong point on Biesta’s perspective by explaining that the new language should bring overall change in society. </w:t>
      </w:r>
    </w:p>
    <w:p w:rsidR="002C5E1B" w:rsidRPr="00C05E90" w:rsidRDefault="008A418B" w:rsidP="00793C50">
      <w:pPr>
        <w:autoSpaceDE w:val="0"/>
        <w:autoSpaceDN w:val="0"/>
        <w:adjustRightInd w:val="0"/>
        <w:spacing w:before="120" w:after="120" w:line="360" w:lineRule="auto"/>
        <w:ind w:firstLine="72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C05E9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lastRenderedPageBreak/>
        <w:t xml:space="preserve">In fact, they tried to make something visible about the limitations of </w:t>
      </w:r>
      <w:r w:rsidR="00216C2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teaching</w:t>
      </w:r>
      <w:r w:rsidRPr="00C05E9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as an educational language. Their argument emphasizes the need for bringing some outcome</w:t>
      </w:r>
      <w:r w:rsidR="0072357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in the sense that in education</w:t>
      </w:r>
      <w:r w:rsidRPr="00C05E9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students should learn something for a specific purpose and from a professional. </w:t>
      </w:r>
      <w:r w:rsidR="00944106" w:rsidRPr="00C05E9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These three aspects: the content, purpose, and the relationship are educational </w:t>
      </w:r>
      <w:r w:rsidR="00EF43A5" w:rsidRPr="00C05E9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aspects</w:t>
      </w:r>
      <w:r w:rsidR="00944106" w:rsidRPr="00C05E9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that we need to </w:t>
      </w:r>
      <w:r w:rsidR="00EF43A5" w:rsidRPr="00C05E9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integrate</w:t>
      </w:r>
      <w:r w:rsidR="00944106" w:rsidRPr="00C05E9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when we are thinking about </w:t>
      </w:r>
      <w:r w:rsidR="002E37BC" w:rsidRPr="00C05E9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bring</w:t>
      </w:r>
      <w:r w:rsidR="002C5E1B" w:rsidRPr="00C05E9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ing</w:t>
      </w:r>
      <w:r w:rsidR="002E37BC" w:rsidRPr="00C05E9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people together or as the s</w:t>
      </w:r>
      <w:r w:rsidR="007176D1" w:rsidRPr="00C05E9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ociety say </w:t>
      </w:r>
      <w:r w:rsidR="002E37BC" w:rsidRPr="00C05E9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children</w:t>
      </w:r>
      <w:r w:rsidR="007176D1" w:rsidRPr="00C05E9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to a learning environment</w:t>
      </w:r>
      <w:r w:rsidR="002E37BC" w:rsidRPr="00C05E9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. </w:t>
      </w:r>
    </w:p>
    <w:p w:rsidR="00F327AF" w:rsidRPr="00C05E90" w:rsidRDefault="00F327AF" w:rsidP="00BE0466">
      <w:pPr>
        <w:ind w:firstLine="720"/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  <w:r w:rsidRPr="00C05E90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>What data is relied on?</w:t>
      </w:r>
    </w:p>
    <w:p w:rsidR="00F327AF" w:rsidRPr="00C05E90" w:rsidRDefault="00F327AF" w:rsidP="00F327AF">
      <w:pPr>
        <w:autoSpaceDE w:val="0"/>
        <w:autoSpaceDN w:val="0"/>
        <w:adjustRightInd w:val="0"/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C05E9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The </w:t>
      </w:r>
      <w:r w:rsidR="00290F18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authors rely</w:t>
      </w:r>
      <w:r w:rsidRPr="00C05E9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on secondary data as they are analysing and criticizing Biesta’s work. </w:t>
      </w:r>
    </w:p>
    <w:p w:rsidR="008D0D15" w:rsidRPr="00C05E90" w:rsidRDefault="008D0D15" w:rsidP="002109A6">
      <w:pPr>
        <w:autoSpaceDE w:val="0"/>
        <w:autoSpaceDN w:val="0"/>
        <w:adjustRightInd w:val="0"/>
        <w:spacing w:before="120" w:after="120" w:line="240" w:lineRule="auto"/>
        <w:ind w:firstLine="720"/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  <w:r w:rsidRPr="00C05E90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>Are the conclusions open to be challenged?</w:t>
      </w:r>
    </w:p>
    <w:p w:rsidR="00F10F98" w:rsidRDefault="00F515C4" w:rsidP="00F10F98">
      <w:pPr>
        <w:autoSpaceDE w:val="0"/>
        <w:autoSpaceDN w:val="0"/>
        <w:adjustRightInd w:val="0"/>
        <w:spacing w:before="120" w:after="120" w:line="360" w:lineRule="auto"/>
        <w:ind w:firstLine="72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C05E9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The c</w:t>
      </w:r>
      <w:r w:rsidR="008D0D15" w:rsidRPr="00C05E9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onclusion offer</w:t>
      </w:r>
      <w:r w:rsidR="008324F0" w:rsidRPr="00C05E9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ed</w:t>
      </w:r>
      <w:r w:rsidR="008D0D15" w:rsidRPr="00C05E9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is still open to challenge because </w:t>
      </w:r>
      <w:r w:rsidR="000937AF" w:rsidRPr="00C05E9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the</w:t>
      </w:r>
      <w:r w:rsidR="008324F0" w:rsidRPr="00C05E9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authors</w:t>
      </w:r>
      <w:r w:rsidR="000937AF" w:rsidRPr="00C05E9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did not address </w:t>
      </w:r>
      <w:r w:rsidR="008D0D15" w:rsidRPr="00C05E9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Biesta’s problem with the language of learning</w:t>
      </w:r>
      <w:r w:rsidR="000937AF" w:rsidRPr="00C05E9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. Biesta believes that</w:t>
      </w:r>
      <w:r w:rsidR="007C182E" w:rsidRPr="00C05E9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the language of learni</w:t>
      </w:r>
      <w:r w:rsidR="000937AF" w:rsidRPr="00C05E9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n</w:t>
      </w:r>
      <w:r w:rsidR="007C182E" w:rsidRPr="00C05E9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g</w:t>
      </w:r>
      <w:r w:rsidR="008D0D15" w:rsidRPr="00C05E9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often leads us away from asking the question of what is it about, what </w:t>
      </w:r>
      <w:r w:rsidR="000B6E4F" w:rsidRPr="00C05E9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is it for</w:t>
      </w:r>
      <w:r w:rsidR="008D0D15" w:rsidRPr="00C05E9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, and what are the particular relationships that should happen in schools. </w:t>
      </w:r>
    </w:p>
    <w:p w:rsidR="009F3CAC" w:rsidRPr="00C05E90" w:rsidRDefault="009F3CAC" w:rsidP="00F10F98">
      <w:pPr>
        <w:autoSpaceDE w:val="0"/>
        <w:autoSpaceDN w:val="0"/>
        <w:adjustRightInd w:val="0"/>
        <w:spacing w:before="120" w:after="120" w:line="360" w:lineRule="auto"/>
        <w:ind w:firstLine="72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bookmarkStart w:id="0" w:name="_GoBack"/>
      <w:bookmarkEnd w:id="0"/>
      <w:r w:rsidRPr="00C05E9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The question of purpose is the central and fundamental question because </w:t>
      </w:r>
      <w:r w:rsidR="0003632F" w:rsidRPr="00C05E9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if we cannot articulate what </w:t>
      </w:r>
      <w:r w:rsidR="00C36459" w:rsidRPr="00C05E9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it is we want to achieve with our students, then, we have no criterion to decide what content matters </w:t>
      </w:r>
      <w:r w:rsidR="008C0EC6" w:rsidRPr="00C05E9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nor do we have a criterion about how to use relationships in </w:t>
      </w:r>
      <w:r w:rsidR="002D2CF8" w:rsidRPr="00C05E9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an adequate way. </w:t>
      </w:r>
    </w:p>
    <w:p w:rsidR="002663E0" w:rsidRDefault="0063625D" w:rsidP="00F00F03">
      <w:pPr>
        <w:autoSpaceDE w:val="0"/>
        <w:autoSpaceDN w:val="0"/>
        <w:adjustRightInd w:val="0"/>
        <w:spacing w:before="120" w:after="120" w:line="360" w:lineRule="auto"/>
        <w:ind w:firstLine="72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C05E9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When </w:t>
      </w:r>
      <w:r w:rsidR="001160B8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teachers</w:t>
      </w:r>
      <w:r w:rsidRPr="00C05E9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engage</w:t>
      </w:r>
      <w:r w:rsidR="0026024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their students</w:t>
      </w:r>
      <w:r w:rsidRPr="00C05E9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in educational activities </w:t>
      </w:r>
      <w:r w:rsidR="0026024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they</w:t>
      </w:r>
      <w:r w:rsidRPr="00C05E9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never work only in one dimension </w:t>
      </w:r>
      <w:r w:rsidR="007C2F9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as they are always</w:t>
      </w:r>
      <w:r w:rsidRPr="00C05E9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impacting </w:t>
      </w:r>
      <w:r w:rsidR="002D3E0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them in a number of ways. </w:t>
      </w:r>
      <w:r w:rsidR="007A07B5" w:rsidRPr="00C05E9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The article tries to conceptualize this by making a distinction between three domains in which educational activities have influence i.e. </w:t>
      </w:r>
      <w:r w:rsidR="00BB43E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socialization</w:t>
      </w:r>
      <w:r w:rsidR="007A07B5" w:rsidRPr="00C05E9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,</w:t>
      </w:r>
      <w:r w:rsidR="00BB43E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qualification, </w:t>
      </w:r>
      <w:r w:rsidR="007A07B5" w:rsidRPr="00C05E9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and subjectification. We can say that education is always about something and, therefore, there is not only the question of </w:t>
      </w:r>
      <w:r w:rsidR="00542D48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acquiring </w:t>
      </w:r>
      <w:r w:rsidR="007A07B5" w:rsidRPr="00C05E9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knowledge and skills, but also the question of </w:t>
      </w:r>
      <w:r w:rsidR="00542D48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social </w:t>
      </w:r>
      <w:r w:rsidR="002663E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relativism.</w:t>
      </w:r>
    </w:p>
    <w:p w:rsidR="00126342" w:rsidRDefault="00126342">
      <w:pPr>
        <w:rPr>
          <w:rFonts w:ascii="Helvetica" w:hAnsi="Helvetica" w:cs="Helvetica"/>
          <w:color w:val="1B1B1B"/>
          <w:sz w:val="27"/>
          <w:szCs w:val="27"/>
          <w:shd w:val="clear" w:color="auto" w:fill="FFFFFF"/>
        </w:rPr>
      </w:pPr>
      <w:r>
        <w:rPr>
          <w:rFonts w:ascii="Helvetica" w:hAnsi="Helvetica" w:cs="Helvetica"/>
          <w:color w:val="1B1B1B"/>
          <w:sz w:val="27"/>
          <w:szCs w:val="27"/>
          <w:shd w:val="clear" w:color="auto" w:fill="FFFFFF"/>
        </w:rPr>
        <w:br w:type="page"/>
      </w:r>
    </w:p>
    <w:p w:rsidR="00A46DD3" w:rsidRDefault="00967AC5" w:rsidP="00D2207B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Helvetica" w:hAnsi="Helvetica" w:cs="Helvetica"/>
          <w:color w:val="1B1B1B"/>
          <w:sz w:val="27"/>
          <w:szCs w:val="27"/>
          <w:shd w:val="clear" w:color="auto" w:fill="FFFFFF"/>
        </w:rPr>
      </w:pPr>
      <w:r>
        <w:rPr>
          <w:rFonts w:ascii="Helvetica" w:hAnsi="Helvetica" w:cs="Helvetica"/>
          <w:color w:val="1B1B1B"/>
          <w:sz w:val="27"/>
          <w:szCs w:val="27"/>
          <w:shd w:val="clear" w:color="auto" w:fill="FFFFFF"/>
        </w:rPr>
        <w:lastRenderedPageBreak/>
        <w:t>References List</w:t>
      </w:r>
    </w:p>
    <w:p w:rsidR="00967AC5" w:rsidRPr="00967AC5" w:rsidRDefault="00967AC5" w:rsidP="00967AC5">
      <w:pPr>
        <w:spacing w:after="24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67AC5">
        <w:rPr>
          <w:rFonts w:ascii="Times New Roman" w:eastAsia="Calibri" w:hAnsi="Times New Roman" w:cs="Times New Roman"/>
          <w:sz w:val="24"/>
          <w:szCs w:val="24"/>
        </w:rPr>
        <w:t>Haugsbakk, G. and Nordkvelle, Y., 2007. The Rhetoric of ICT and the New Language of Learning: a critical analysis of the use of ICT in the curricular field. European Educational Research Journal, 6(1), pp.1-12.</w:t>
      </w:r>
    </w:p>
    <w:p w:rsidR="00BB178B" w:rsidRDefault="00BB178B" w:rsidP="00AF1127">
      <w:pPr>
        <w:autoSpaceDE w:val="0"/>
        <w:autoSpaceDN w:val="0"/>
        <w:adjustRightInd w:val="0"/>
        <w:spacing w:before="120" w:after="120" w:line="240" w:lineRule="auto"/>
      </w:pPr>
    </w:p>
    <w:p w:rsidR="00BB178B" w:rsidRDefault="00BB178B" w:rsidP="00AF1127">
      <w:pPr>
        <w:autoSpaceDE w:val="0"/>
        <w:autoSpaceDN w:val="0"/>
        <w:adjustRightInd w:val="0"/>
        <w:spacing w:before="120" w:after="120" w:line="240" w:lineRule="auto"/>
      </w:pPr>
    </w:p>
    <w:p w:rsidR="00BB178B" w:rsidRDefault="00BB178B" w:rsidP="00AF1127">
      <w:pPr>
        <w:autoSpaceDE w:val="0"/>
        <w:autoSpaceDN w:val="0"/>
        <w:adjustRightInd w:val="0"/>
        <w:spacing w:before="120" w:after="120" w:line="240" w:lineRule="auto"/>
      </w:pPr>
    </w:p>
    <w:p w:rsidR="00BB178B" w:rsidRDefault="00BB178B" w:rsidP="00AF1127">
      <w:pPr>
        <w:autoSpaceDE w:val="0"/>
        <w:autoSpaceDN w:val="0"/>
        <w:adjustRightInd w:val="0"/>
        <w:spacing w:before="120" w:after="120" w:line="240" w:lineRule="auto"/>
      </w:pPr>
    </w:p>
    <w:p w:rsidR="00BB178B" w:rsidRDefault="00BB178B" w:rsidP="00AF1127">
      <w:pPr>
        <w:autoSpaceDE w:val="0"/>
        <w:autoSpaceDN w:val="0"/>
        <w:adjustRightInd w:val="0"/>
        <w:spacing w:before="120" w:after="120" w:line="240" w:lineRule="auto"/>
      </w:pPr>
    </w:p>
    <w:sectPr w:rsidR="00BB178B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5C25" w:rsidRDefault="00DD5C25" w:rsidP="00AD41ED">
      <w:pPr>
        <w:spacing w:after="0" w:line="240" w:lineRule="auto"/>
      </w:pPr>
      <w:r>
        <w:separator/>
      </w:r>
    </w:p>
  </w:endnote>
  <w:endnote w:type="continuationSeparator" w:id="0">
    <w:p w:rsidR="00DD5C25" w:rsidRDefault="00DD5C25" w:rsidP="00AD41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5C25" w:rsidRDefault="00DD5C25" w:rsidP="00AD41ED">
      <w:pPr>
        <w:spacing w:after="0" w:line="240" w:lineRule="auto"/>
      </w:pPr>
      <w:r>
        <w:separator/>
      </w:r>
    </w:p>
  </w:footnote>
  <w:footnote w:type="continuationSeparator" w:id="0">
    <w:p w:rsidR="00DD5C25" w:rsidRDefault="00DD5C25" w:rsidP="00AD41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41ED" w:rsidRDefault="00AD41ED" w:rsidP="00AD41ED">
    <w:pPr>
      <w:pStyle w:val="Head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10F98">
      <w:rPr>
        <w:noProof/>
      </w:rPr>
      <w:t>4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3E9"/>
    <w:rsid w:val="00005614"/>
    <w:rsid w:val="00007BD7"/>
    <w:rsid w:val="000133AC"/>
    <w:rsid w:val="00023214"/>
    <w:rsid w:val="00024B08"/>
    <w:rsid w:val="00027D1D"/>
    <w:rsid w:val="0003311F"/>
    <w:rsid w:val="0003632F"/>
    <w:rsid w:val="00076720"/>
    <w:rsid w:val="00086493"/>
    <w:rsid w:val="000937AF"/>
    <w:rsid w:val="00095996"/>
    <w:rsid w:val="000A3E83"/>
    <w:rsid w:val="000A6D5E"/>
    <w:rsid w:val="000B1AA1"/>
    <w:rsid w:val="000B3B72"/>
    <w:rsid w:val="000B6E4F"/>
    <w:rsid w:val="000B7E81"/>
    <w:rsid w:val="000C29D6"/>
    <w:rsid w:val="000D09B6"/>
    <w:rsid w:val="000E46D8"/>
    <w:rsid w:val="000E4FCE"/>
    <w:rsid w:val="000E6BDE"/>
    <w:rsid w:val="000F1731"/>
    <w:rsid w:val="00101542"/>
    <w:rsid w:val="00114260"/>
    <w:rsid w:val="001160B8"/>
    <w:rsid w:val="00120176"/>
    <w:rsid w:val="00126342"/>
    <w:rsid w:val="0012763A"/>
    <w:rsid w:val="00140E7F"/>
    <w:rsid w:val="001435E2"/>
    <w:rsid w:val="001468B0"/>
    <w:rsid w:val="00151CC9"/>
    <w:rsid w:val="00156C95"/>
    <w:rsid w:val="00162917"/>
    <w:rsid w:val="00165BF4"/>
    <w:rsid w:val="00167948"/>
    <w:rsid w:val="001731A2"/>
    <w:rsid w:val="00181999"/>
    <w:rsid w:val="00182A6C"/>
    <w:rsid w:val="00185395"/>
    <w:rsid w:val="00187A94"/>
    <w:rsid w:val="001962A4"/>
    <w:rsid w:val="00196AE1"/>
    <w:rsid w:val="001A0C33"/>
    <w:rsid w:val="001A5CA1"/>
    <w:rsid w:val="001D72A6"/>
    <w:rsid w:val="001E431A"/>
    <w:rsid w:val="00203458"/>
    <w:rsid w:val="002109A6"/>
    <w:rsid w:val="002133E6"/>
    <w:rsid w:val="00216C2F"/>
    <w:rsid w:val="0021753E"/>
    <w:rsid w:val="0023058B"/>
    <w:rsid w:val="0023298F"/>
    <w:rsid w:val="00243A45"/>
    <w:rsid w:val="00244120"/>
    <w:rsid w:val="0024616A"/>
    <w:rsid w:val="00260244"/>
    <w:rsid w:val="00263125"/>
    <w:rsid w:val="002663E0"/>
    <w:rsid w:val="00267CE4"/>
    <w:rsid w:val="00272371"/>
    <w:rsid w:val="002857C9"/>
    <w:rsid w:val="002907C4"/>
    <w:rsid w:val="00290F18"/>
    <w:rsid w:val="002A1870"/>
    <w:rsid w:val="002A6516"/>
    <w:rsid w:val="002A68DD"/>
    <w:rsid w:val="002C5E1B"/>
    <w:rsid w:val="002D2CF8"/>
    <w:rsid w:val="002D3E07"/>
    <w:rsid w:val="002D777D"/>
    <w:rsid w:val="002E1572"/>
    <w:rsid w:val="002E2858"/>
    <w:rsid w:val="002E37BC"/>
    <w:rsid w:val="002F3081"/>
    <w:rsid w:val="002F668B"/>
    <w:rsid w:val="00317F48"/>
    <w:rsid w:val="00321D70"/>
    <w:rsid w:val="00327E10"/>
    <w:rsid w:val="00330356"/>
    <w:rsid w:val="00341DE6"/>
    <w:rsid w:val="00362A39"/>
    <w:rsid w:val="00366162"/>
    <w:rsid w:val="00375ABB"/>
    <w:rsid w:val="00382705"/>
    <w:rsid w:val="00385213"/>
    <w:rsid w:val="00396589"/>
    <w:rsid w:val="003A63E9"/>
    <w:rsid w:val="003B6D27"/>
    <w:rsid w:val="003C5A8D"/>
    <w:rsid w:val="003C60BA"/>
    <w:rsid w:val="003D4816"/>
    <w:rsid w:val="003E3753"/>
    <w:rsid w:val="003E48E1"/>
    <w:rsid w:val="003E4F80"/>
    <w:rsid w:val="003E532E"/>
    <w:rsid w:val="003F3E1B"/>
    <w:rsid w:val="00402F05"/>
    <w:rsid w:val="00435AB7"/>
    <w:rsid w:val="00437110"/>
    <w:rsid w:val="00441A0B"/>
    <w:rsid w:val="00445113"/>
    <w:rsid w:val="00465164"/>
    <w:rsid w:val="00467895"/>
    <w:rsid w:val="00473BAF"/>
    <w:rsid w:val="0049075B"/>
    <w:rsid w:val="00490BDD"/>
    <w:rsid w:val="00491C0E"/>
    <w:rsid w:val="004B5484"/>
    <w:rsid w:val="004D1FC6"/>
    <w:rsid w:val="004F334A"/>
    <w:rsid w:val="00502521"/>
    <w:rsid w:val="00503197"/>
    <w:rsid w:val="00504730"/>
    <w:rsid w:val="0054043E"/>
    <w:rsid w:val="00542D48"/>
    <w:rsid w:val="005441E1"/>
    <w:rsid w:val="00546E81"/>
    <w:rsid w:val="005649CF"/>
    <w:rsid w:val="0057310C"/>
    <w:rsid w:val="00582ACF"/>
    <w:rsid w:val="005A0FCA"/>
    <w:rsid w:val="005A6525"/>
    <w:rsid w:val="005B2368"/>
    <w:rsid w:val="005B7A9C"/>
    <w:rsid w:val="005E4A74"/>
    <w:rsid w:val="00601759"/>
    <w:rsid w:val="006039B5"/>
    <w:rsid w:val="00604DA8"/>
    <w:rsid w:val="0060613B"/>
    <w:rsid w:val="006115A3"/>
    <w:rsid w:val="00616024"/>
    <w:rsid w:val="0062344B"/>
    <w:rsid w:val="00626FA1"/>
    <w:rsid w:val="0063625D"/>
    <w:rsid w:val="006376F0"/>
    <w:rsid w:val="006432A5"/>
    <w:rsid w:val="0066502B"/>
    <w:rsid w:val="0066755F"/>
    <w:rsid w:val="006701BD"/>
    <w:rsid w:val="00670D1D"/>
    <w:rsid w:val="00671B92"/>
    <w:rsid w:val="006754FC"/>
    <w:rsid w:val="00675C3B"/>
    <w:rsid w:val="00684EC6"/>
    <w:rsid w:val="00687C5B"/>
    <w:rsid w:val="00697AF0"/>
    <w:rsid w:val="006D0C03"/>
    <w:rsid w:val="006D22DF"/>
    <w:rsid w:val="006D75C6"/>
    <w:rsid w:val="006E1A11"/>
    <w:rsid w:val="006E2656"/>
    <w:rsid w:val="006E475B"/>
    <w:rsid w:val="006E6892"/>
    <w:rsid w:val="007054F2"/>
    <w:rsid w:val="007057B9"/>
    <w:rsid w:val="0070672C"/>
    <w:rsid w:val="007159AF"/>
    <w:rsid w:val="007176D1"/>
    <w:rsid w:val="00723577"/>
    <w:rsid w:val="00736B0B"/>
    <w:rsid w:val="0073792D"/>
    <w:rsid w:val="0074576A"/>
    <w:rsid w:val="00745EA4"/>
    <w:rsid w:val="0075125F"/>
    <w:rsid w:val="007734AE"/>
    <w:rsid w:val="00777B12"/>
    <w:rsid w:val="00782F89"/>
    <w:rsid w:val="00786C70"/>
    <w:rsid w:val="00793C50"/>
    <w:rsid w:val="00794091"/>
    <w:rsid w:val="007A07B5"/>
    <w:rsid w:val="007A17DA"/>
    <w:rsid w:val="007A40B0"/>
    <w:rsid w:val="007A6943"/>
    <w:rsid w:val="007B543A"/>
    <w:rsid w:val="007C182E"/>
    <w:rsid w:val="007C214A"/>
    <w:rsid w:val="007C2F95"/>
    <w:rsid w:val="007C5BB6"/>
    <w:rsid w:val="007D3724"/>
    <w:rsid w:val="007D3ACF"/>
    <w:rsid w:val="007F1054"/>
    <w:rsid w:val="00804F3C"/>
    <w:rsid w:val="00820473"/>
    <w:rsid w:val="008324F0"/>
    <w:rsid w:val="00833CD4"/>
    <w:rsid w:val="008360C1"/>
    <w:rsid w:val="00844942"/>
    <w:rsid w:val="008529BD"/>
    <w:rsid w:val="00853EEA"/>
    <w:rsid w:val="0085427E"/>
    <w:rsid w:val="008549C9"/>
    <w:rsid w:val="0085642D"/>
    <w:rsid w:val="00884427"/>
    <w:rsid w:val="00895420"/>
    <w:rsid w:val="008A0F33"/>
    <w:rsid w:val="008A2474"/>
    <w:rsid w:val="008A418B"/>
    <w:rsid w:val="008A4450"/>
    <w:rsid w:val="008A6503"/>
    <w:rsid w:val="008C0EC6"/>
    <w:rsid w:val="008C149D"/>
    <w:rsid w:val="008C7053"/>
    <w:rsid w:val="008D012D"/>
    <w:rsid w:val="008D0D15"/>
    <w:rsid w:val="008F571E"/>
    <w:rsid w:val="00902AF0"/>
    <w:rsid w:val="00904990"/>
    <w:rsid w:val="0091398C"/>
    <w:rsid w:val="009162EB"/>
    <w:rsid w:val="00944106"/>
    <w:rsid w:val="0095042F"/>
    <w:rsid w:val="00953E1A"/>
    <w:rsid w:val="00955E90"/>
    <w:rsid w:val="0096162E"/>
    <w:rsid w:val="009664CC"/>
    <w:rsid w:val="00967AC5"/>
    <w:rsid w:val="00970977"/>
    <w:rsid w:val="009744AC"/>
    <w:rsid w:val="00976D54"/>
    <w:rsid w:val="009808F0"/>
    <w:rsid w:val="009818D8"/>
    <w:rsid w:val="009A2C27"/>
    <w:rsid w:val="009B3214"/>
    <w:rsid w:val="009B58BD"/>
    <w:rsid w:val="009C5F56"/>
    <w:rsid w:val="009C6346"/>
    <w:rsid w:val="009F3CAC"/>
    <w:rsid w:val="00A04465"/>
    <w:rsid w:val="00A12916"/>
    <w:rsid w:val="00A1310D"/>
    <w:rsid w:val="00A319DC"/>
    <w:rsid w:val="00A35A6F"/>
    <w:rsid w:val="00A362D0"/>
    <w:rsid w:val="00A411E9"/>
    <w:rsid w:val="00A44CD4"/>
    <w:rsid w:val="00A4539E"/>
    <w:rsid w:val="00A46DD3"/>
    <w:rsid w:val="00A53863"/>
    <w:rsid w:val="00A570F0"/>
    <w:rsid w:val="00A804C7"/>
    <w:rsid w:val="00A80F81"/>
    <w:rsid w:val="00A838D3"/>
    <w:rsid w:val="00A852B4"/>
    <w:rsid w:val="00A85619"/>
    <w:rsid w:val="00A92B6D"/>
    <w:rsid w:val="00A9377D"/>
    <w:rsid w:val="00AA3F2D"/>
    <w:rsid w:val="00AA56B8"/>
    <w:rsid w:val="00AA65ED"/>
    <w:rsid w:val="00AB1F96"/>
    <w:rsid w:val="00AB226D"/>
    <w:rsid w:val="00AB3923"/>
    <w:rsid w:val="00AD41ED"/>
    <w:rsid w:val="00AD65EE"/>
    <w:rsid w:val="00AE0358"/>
    <w:rsid w:val="00AE6E49"/>
    <w:rsid w:val="00AE71F4"/>
    <w:rsid w:val="00AF06E0"/>
    <w:rsid w:val="00AF1127"/>
    <w:rsid w:val="00AF3868"/>
    <w:rsid w:val="00B05AC4"/>
    <w:rsid w:val="00B06C9B"/>
    <w:rsid w:val="00B20F87"/>
    <w:rsid w:val="00B30095"/>
    <w:rsid w:val="00B3553A"/>
    <w:rsid w:val="00B40324"/>
    <w:rsid w:val="00B415E2"/>
    <w:rsid w:val="00B43B0A"/>
    <w:rsid w:val="00B4490E"/>
    <w:rsid w:val="00B47416"/>
    <w:rsid w:val="00B47D16"/>
    <w:rsid w:val="00B5210E"/>
    <w:rsid w:val="00B54675"/>
    <w:rsid w:val="00B5589E"/>
    <w:rsid w:val="00B55EDA"/>
    <w:rsid w:val="00B72F2C"/>
    <w:rsid w:val="00B83C7A"/>
    <w:rsid w:val="00B84961"/>
    <w:rsid w:val="00B91B05"/>
    <w:rsid w:val="00B94177"/>
    <w:rsid w:val="00BA4E81"/>
    <w:rsid w:val="00BA6A46"/>
    <w:rsid w:val="00BB178B"/>
    <w:rsid w:val="00BB1D08"/>
    <w:rsid w:val="00BB43EE"/>
    <w:rsid w:val="00BB65E6"/>
    <w:rsid w:val="00BD3596"/>
    <w:rsid w:val="00BE0466"/>
    <w:rsid w:val="00BE0D13"/>
    <w:rsid w:val="00C00CEC"/>
    <w:rsid w:val="00C01F3B"/>
    <w:rsid w:val="00C05717"/>
    <w:rsid w:val="00C05E90"/>
    <w:rsid w:val="00C264E8"/>
    <w:rsid w:val="00C303C1"/>
    <w:rsid w:val="00C36459"/>
    <w:rsid w:val="00C552B2"/>
    <w:rsid w:val="00C63C4A"/>
    <w:rsid w:val="00C841EF"/>
    <w:rsid w:val="00C90132"/>
    <w:rsid w:val="00C907BB"/>
    <w:rsid w:val="00C93A2F"/>
    <w:rsid w:val="00C969A2"/>
    <w:rsid w:val="00C9701B"/>
    <w:rsid w:val="00CB0A11"/>
    <w:rsid w:val="00CB1D4E"/>
    <w:rsid w:val="00CB587E"/>
    <w:rsid w:val="00CC1254"/>
    <w:rsid w:val="00CC4FA2"/>
    <w:rsid w:val="00CC7F06"/>
    <w:rsid w:val="00CD15F9"/>
    <w:rsid w:val="00CD62BD"/>
    <w:rsid w:val="00CD771C"/>
    <w:rsid w:val="00CE4525"/>
    <w:rsid w:val="00CE7EC6"/>
    <w:rsid w:val="00CF0D6F"/>
    <w:rsid w:val="00D010F8"/>
    <w:rsid w:val="00D06009"/>
    <w:rsid w:val="00D072F5"/>
    <w:rsid w:val="00D16190"/>
    <w:rsid w:val="00D1647F"/>
    <w:rsid w:val="00D2191B"/>
    <w:rsid w:val="00D2207B"/>
    <w:rsid w:val="00D37927"/>
    <w:rsid w:val="00D557D1"/>
    <w:rsid w:val="00D57174"/>
    <w:rsid w:val="00D7687A"/>
    <w:rsid w:val="00D76F4C"/>
    <w:rsid w:val="00D818E0"/>
    <w:rsid w:val="00D82A88"/>
    <w:rsid w:val="00D833AD"/>
    <w:rsid w:val="00DA2B3E"/>
    <w:rsid w:val="00DA7224"/>
    <w:rsid w:val="00DB1EB4"/>
    <w:rsid w:val="00DB3E35"/>
    <w:rsid w:val="00DB4ADD"/>
    <w:rsid w:val="00DC63C2"/>
    <w:rsid w:val="00DD0F9A"/>
    <w:rsid w:val="00DD5C25"/>
    <w:rsid w:val="00DE2DCF"/>
    <w:rsid w:val="00DF0BA5"/>
    <w:rsid w:val="00E11B78"/>
    <w:rsid w:val="00E13FE6"/>
    <w:rsid w:val="00E16A85"/>
    <w:rsid w:val="00E20A02"/>
    <w:rsid w:val="00E23461"/>
    <w:rsid w:val="00E424D2"/>
    <w:rsid w:val="00E43E11"/>
    <w:rsid w:val="00E45839"/>
    <w:rsid w:val="00E45D40"/>
    <w:rsid w:val="00E53169"/>
    <w:rsid w:val="00E6465F"/>
    <w:rsid w:val="00E7403A"/>
    <w:rsid w:val="00E82474"/>
    <w:rsid w:val="00E87EF3"/>
    <w:rsid w:val="00E96C56"/>
    <w:rsid w:val="00EA45EB"/>
    <w:rsid w:val="00EB0C96"/>
    <w:rsid w:val="00EC276B"/>
    <w:rsid w:val="00EC2B31"/>
    <w:rsid w:val="00EC4C62"/>
    <w:rsid w:val="00ED3630"/>
    <w:rsid w:val="00EE07BE"/>
    <w:rsid w:val="00EE1FD9"/>
    <w:rsid w:val="00EE49DA"/>
    <w:rsid w:val="00EF43A5"/>
    <w:rsid w:val="00F00F03"/>
    <w:rsid w:val="00F10467"/>
    <w:rsid w:val="00F10F98"/>
    <w:rsid w:val="00F14E4A"/>
    <w:rsid w:val="00F308C2"/>
    <w:rsid w:val="00F327AF"/>
    <w:rsid w:val="00F365BF"/>
    <w:rsid w:val="00F37B4B"/>
    <w:rsid w:val="00F44395"/>
    <w:rsid w:val="00F44F41"/>
    <w:rsid w:val="00F460AB"/>
    <w:rsid w:val="00F47CA0"/>
    <w:rsid w:val="00F515C4"/>
    <w:rsid w:val="00F72B66"/>
    <w:rsid w:val="00F74C73"/>
    <w:rsid w:val="00F842E0"/>
    <w:rsid w:val="00F92A7D"/>
    <w:rsid w:val="00FB6926"/>
    <w:rsid w:val="00FC5B37"/>
    <w:rsid w:val="00FD54DC"/>
    <w:rsid w:val="00FE19E5"/>
    <w:rsid w:val="00FE1F18"/>
    <w:rsid w:val="00FE4D99"/>
    <w:rsid w:val="00FE6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A4EBD9-4901-4177-B15E-242D91DD9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41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41ED"/>
  </w:style>
  <w:style w:type="paragraph" w:styleId="Footer">
    <w:name w:val="footer"/>
    <w:basedOn w:val="Normal"/>
    <w:link w:val="FooterChar"/>
    <w:uiPriority w:val="99"/>
    <w:unhideWhenUsed/>
    <w:rsid w:val="00AD41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41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E08448-1B1E-47E1-B6D6-9C3A3DF7B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3832</TotalTime>
  <Pages>4</Pages>
  <Words>694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</dc:creator>
  <cp:keywords/>
  <dc:description/>
  <cp:lastModifiedBy>Anne</cp:lastModifiedBy>
  <cp:revision>1660</cp:revision>
  <dcterms:created xsi:type="dcterms:W3CDTF">2019-09-27T07:13:00Z</dcterms:created>
  <dcterms:modified xsi:type="dcterms:W3CDTF">2019-09-30T10:08:00Z</dcterms:modified>
</cp:coreProperties>
</file>